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u w:val="single"/>
        </w:rPr>
      </w:pPr>
      <w:r w:rsidDel="00000000" w:rsidR="00000000" w:rsidRPr="00000000">
        <w:rPr>
          <w:rtl w:val="0"/>
        </w:rPr>
      </w:r>
    </w:p>
    <w:p w:rsidR="00000000" w:rsidDel="00000000" w:rsidP="00000000" w:rsidRDefault="00000000" w:rsidRPr="00000000" w14:paraId="00000001">
      <w:pPr>
        <w:spacing w:line="276" w:lineRule="auto"/>
        <w:contextualSpacing w:val="0"/>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spacing w:line="276" w:lineRule="auto"/>
        <w:ind w:left="720" w:hanging="360"/>
        <w:jc w:val="center"/>
        <w:rPr>
          <w:b w:val="1"/>
          <w:sz w:val="28"/>
          <w:szCs w:val="28"/>
          <w:u w:val="none"/>
        </w:rPr>
      </w:pPr>
      <w:r w:rsidDel="00000000" w:rsidR="00000000" w:rsidRPr="00000000">
        <w:rPr>
          <w:b w:val="1"/>
          <w:sz w:val="28"/>
          <w:szCs w:val="28"/>
          <w:rtl w:val="0"/>
        </w:rPr>
        <w:t xml:space="preserve">Corriendo alrededor del mundo con Hello Kitty</w:t>
      </w:r>
    </w:p>
    <w:p w:rsidR="00000000" w:rsidDel="00000000" w:rsidP="00000000" w:rsidRDefault="00000000" w:rsidRPr="00000000" w14:paraId="00000003">
      <w:pPr>
        <w:spacing w:line="276"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04">
      <w:pPr>
        <w:spacing w:line="276" w:lineRule="auto"/>
        <w:contextualSpacing w:val="0"/>
        <w:jc w:val="center"/>
        <w:rPr>
          <w:b w:val="1"/>
          <w:sz w:val="28"/>
          <w:szCs w:val="28"/>
        </w:rPr>
      </w:pPr>
      <w:r w:rsidDel="00000000" w:rsidR="00000000" w:rsidRPr="00000000">
        <w:rPr>
          <w:b w:val="1"/>
          <w:sz w:val="28"/>
          <w:szCs w:val="28"/>
          <w:rtl w:val="0"/>
        </w:rPr>
        <w:t xml:space="preserve">2) 5 carreras de Hello Kitty que te motivará a ponerte los tenis</w:t>
      </w:r>
    </w:p>
    <w:p w:rsidR="00000000" w:rsidDel="00000000" w:rsidP="00000000" w:rsidRDefault="00000000" w:rsidRPr="00000000" w14:paraId="00000005">
      <w:pPr>
        <w:spacing w:line="276"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06">
      <w:pPr>
        <w:spacing w:line="276" w:lineRule="auto"/>
        <w:contextualSpacing w:val="0"/>
        <w:jc w:val="center"/>
        <w:rPr>
          <w:b w:val="1"/>
          <w:sz w:val="28"/>
          <w:szCs w:val="28"/>
        </w:rPr>
      </w:pPr>
      <w:r w:rsidDel="00000000" w:rsidR="00000000" w:rsidRPr="00000000">
        <w:rPr>
          <w:b w:val="1"/>
          <w:sz w:val="28"/>
          <w:szCs w:val="28"/>
          <w:rtl w:val="0"/>
        </w:rPr>
        <w:t xml:space="preserve">3) Kawaii sport: las carreras de Hello Kitty alrededor del mundo</w:t>
      </w:r>
    </w:p>
    <w:p w:rsidR="00000000" w:rsidDel="00000000" w:rsidP="00000000" w:rsidRDefault="00000000" w:rsidRPr="00000000" w14:paraId="00000007">
      <w:pPr>
        <w:spacing w:line="276"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08">
      <w:pPr>
        <w:contextualSpacing w:val="0"/>
        <w:rPr>
          <w:b w:val="1"/>
          <w:sz w:val="28"/>
          <w:szCs w:val="28"/>
        </w:rPr>
      </w:pPr>
      <w:r w:rsidDel="00000000" w:rsidR="00000000" w:rsidRPr="00000000">
        <w:rPr>
          <w:rtl w:val="0"/>
        </w:rPr>
      </w:r>
    </w:p>
    <w:p w:rsidR="00000000" w:rsidDel="00000000" w:rsidP="00000000" w:rsidRDefault="00000000" w:rsidRPr="00000000" w14:paraId="00000009">
      <w:pPr>
        <w:ind w:right="-90"/>
        <w:contextualSpacing w:val="0"/>
        <w:jc w:val="both"/>
        <w:rPr/>
      </w:pPr>
      <w:r w:rsidDel="00000000" w:rsidR="00000000" w:rsidRPr="00000000">
        <w:rPr>
          <w:rtl w:val="0"/>
        </w:rPr>
        <w:t xml:space="preserve">Correr es súper divertido, porque además de que te ayuda a ponerte en forma, es una actividad que puedes hacer con tus amigos y te ayuda a superar tus retos personales y a ser cada día más rápido. Cada año se hacen muchas carreras temáticas alrededor del mundo, pero sin dudas las mejores son las de </w:t>
      </w:r>
      <w:r w:rsidDel="00000000" w:rsidR="00000000" w:rsidRPr="00000000">
        <w:rPr>
          <w:b w:val="1"/>
          <w:rtl w:val="0"/>
        </w:rPr>
        <w:t xml:space="preserve">Hello Kitty</w:t>
      </w:r>
      <w:r w:rsidDel="00000000" w:rsidR="00000000" w:rsidRPr="00000000">
        <w:rPr>
          <w:rtl w:val="0"/>
        </w:rPr>
        <w:t xml:space="preserve">. ¡Aquí te decimos todo sobre ellas!</w:t>
      </w:r>
    </w:p>
    <w:p w:rsidR="00000000" w:rsidDel="00000000" w:rsidP="00000000" w:rsidRDefault="00000000" w:rsidRPr="00000000" w14:paraId="0000000A">
      <w:pPr>
        <w:ind w:right="-90"/>
        <w:contextualSpacing w:val="0"/>
        <w:jc w:val="both"/>
        <w:rPr/>
      </w:pPr>
      <w:r w:rsidDel="00000000" w:rsidR="00000000" w:rsidRPr="00000000">
        <w:rPr>
          <w:rtl w:val="0"/>
        </w:rPr>
      </w:r>
    </w:p>
    <w:p w:rsidR="00000000" w:rsidDel="00000000" w:rsidP="00000000" w:rsidRDefault="00000000" w:rsidRPr="00000000" w14:paraId="0000000B">
      <w:pPr>
        <w:ind w:right="-90"/>
        <w:contextualSpacing w:val="0"/>
        <w:jc w:val="both"/>
        <w:rPr/>
      </w:pPr>
      <w:r w:rsidDel="00000000" w:rsidR="00000000" w:rsidRPr="00000000">
        <w:rPr>
          <w:b w:val="1"/>
          <w:rtl w:val="0"/>
        </w:rPr>
        <w:t xml:space="preserve">Hello Kitty Run 2014:</w:t>
      </w:r>
      <w:r w:rsidDel="00000000" w:rsidR="00000000" w:rsidRPr="00000000">
        <w:rPr>
          <w:rtl w:val="0"/>
        </w:rPr>
        <w:t xml:space="preserve"> Para celebrar el 40 aniversario de </w:t>
      </w:r>
      <w:r w:rsidDel="00000000" w:rsidR="00000000" w:rsidRPr="00000000">
        <w:rPr>
          <w:b w:val="1"/>
          <w:rtl w:val="0"/>
        </w:rPr>
        <w:t xml:space="preserve">Hello Kitty</w:t>
      </w:r>
      <w:r w:rsidDel="00000000" w:rsidR="00000000" w:rsidRPr="00000000">
        <w:rPr>
          <w:rtl w:val="0"/>
        </w:rPr>
        <w:t xml:space="preserve"> en Asia, se crearon una serie de increíbles carreras para hacer una celebración especial y diferente en la que pudiera participar toda la familia. La primera carrera se realizó en Taipei, Taiwán, y se llevó a cabo después en otras ciudades como Singapur y Tokio. Cada una de las carreras tuvo un detalle súper</w:t>
      </w:r>
      <w:r w:rsidDel="00000000" w:rsidR="00000000" w:rsidRPr="00000000">
        <w:rPr>
          <w:i w:val="1"/>
          <w:rtl w:val="0"/>
        </w:rPr>
        <w:t xml:space="preserve"> kawaii </w:t>
      </w:r>
      <w:r w:rsidDel="00000000" w:rsidR="00000000" w:rsidRPr="00000000">
        <w:rPr>
          <w:rtl w:val="0"/>
        </w:rPr>
        <w:t xml:space="preserve">para los asistentes: en Singapur, por ejemplo, hubo un delicioso pastel de cumpleaños y más de 15 mil fans de este simpático personaje le cantaron "Feliz Cumpleaños". Además, todos los asistentes recibieron una camiseta y una </w:t>
      </w:r>
      <w:r w:rsidDel="00000000" w:rsidR="00000000" w:rsidRPr="00000000">
        <w:rPr>
          <w:b w:val="1"/>
          <w:rtl w:val="0"/>
        </w:rPr>
        <w:t xml:space="preserve">Hello Kitty </w:t>
      </w:r>
      <w:r w:rsidDel="00000000" w:rsidR="00000000" w:rsidRPr="00000000">
        <w:rPr>
          <w:rtl w:val="0"/>
        </w:rPr>
        <w:t xml:space="preserve">de peluche que los fascinó. ¡Ésta fue una forma increíble de celebrarla!</w:t>
      </w:r>
    </w:p>
    <w:p w:rsidR="00000000" w:rsidDel="00000000" w:rsidP="00000000" w:rsidRDefault="00000000" w:rsidRPr="00000000" w14:paraId="0000000C">
      <w:pPr>
        <w:ind w:right="-90"/>
        <w:contextualSpacing w:val="0"/>
        <w:jc w:val="both"/>
        <w:rPr/>
      </w:pPr>
      <w:r w:rsidDel="00000000" w:rsidR="00000000" w:rsidRPr="00000000">
        <w:rPr>
          <w:rtl w:val="0"/>
        </w:rPr>
      </w:r>
    </w:p>
    <w:p w:rsidR="00000000" w:rsidDel="00000000" w:rsidP="00000000" w:rsidRDefault="00000000" w:rsidRPr="00000000" w14:paraId="0000000D">
      <w:pPr>
        <w:ind w:right="-90"/>
        <w:contextualSpacing w:val="0"/>
        <w:jc w:val="both"/>
        <w:rPr/>
      </w:pPr>
      <w:r w:rsidDel="00000000" w:rsidR="00000000" w:rsidRPr="00000000">
        <w:rPr>
          <w:b w:val="1"/>
          <w:rtl w:val="0"/>
        </w:rPr>
        <w:t xml:space="preserve">Hello Kitty Run 2015:</w:t>
      </w:r>
      <w:r w:rsidDel="00000000" w:rsidR="00000000" w:rsidRPr="00000000">
        <w:rPr>
          <w:rtl w:val="0"/>
        </w:rPr>
        <w:t xml:space="preserve"> Para continuar con esta nueva forma de divertirse y de tener a </w:t>
      </w:r>
      <w:r w:rsidDel="00000000" w:rsidR="00000000" w:rsidRPr="00000000">
        <w:rPr>
          <w:b w:val="1"/>
          <w:rtl w:val="0"/>
        </w:rPr>
        <w:t xml:space="preserve">Hello Kitty </w:t>
      </w:r>
      <w:r w:rsidDel="00000000" w:rsidR="00000000" w:rsidRPr="00000000">
        <w:rPr>
          <w:rtl w:val="0"/>
        </w:rPr>
        <w:t xml:space="preserve">como la mejor compañera de aventuras, en 2015 se organizó un nuevo ciclo de carreras en Asia. Esta vez, algunas de ellas incluyeron a los grandes amigos de </w:t>
      </w:r>
      <w:r w:rsidDel="00000000" w:rsidR="00000000" w:rsidRPr="00000000">
        <w:rPr>
          <w:b w:val="1"/>
          <w:rtl w:val="0"/>
        </w:rPr>
        <w:t xml:space="preserve">Hello Kitty</w:t>
      </w:r>
      <w:r w:rsidDel="00000000" w:rsidR="00000000" w:rsidRPr="00000000">
        <w:rPr>
          <w:rtl w:val="0"/>
        </w:rPr>
        <w:t xml:space="preserve"> como </w:t>
      </w:r>
      <w:r w:rsidDel="00000000" w:rsidR="00000000" w:rsidRPr="00000000">
        <w:rPr>
          <w:b w:val="1"/>
          <w:rtl w:val="0"/>
        </w:rPr>
        <w:t xml:space="preserve">Dear Daniel</w:t>
      </w:r>
      <w:r w:rsidDel="00000000" w:rsidR="00000000" w:rsidRPr="00000000">
        <w:rPr>
          <w:rtl w:val="0"/>
        </w:rPr>
        <w:t xml:space="preserve">, y otros personajes de la familia Sanrio como Badtz Maru. También se incluyeron nuevas e increíbles estaciones como en la carrera de Singapur, que incluyó varias estaciones con brillo en la oscuridad y espuma, además de una hermosa vista al atardecer. Además de Singapur, en ese año se hicieron carreras inolvidables en Osaka y Aichi, Japón.</w:t>
      </w:r>
    </w:p>
    <w:p w:rsidR="00000000" w:rsidDel="00000000" w:rsidP="00000000" w:rsidRDefault="00000000" w:rsidRPr="00000000" w14:paraId="0000000E">
      <w:pPr>
        <w:ind w:right="-90"/>
        <w:contextualSpacing w:val="0"/>
        <w:jc w:val="both"/>
        <w:rPr/>
      </w:pPr>
      <w:r w:rsidDel="00000000" w:rsidR="00000000" w:rsidRPr="00000000">
        <w:rPr>
          <w:rtl w:val="0"/>
        </w:rPr>
      </w:r>
    </w:p>
    <w:p w:rsidR="00000000" w:rsidDel="00000000" w:rsidP="00000000" w:rsidRDefault="00000000" w:rsidRPr="00000000" w14:paraId="0000000F">
      <w:pPr>
        <w:ind w:right="-90"/>
        <w:contextualSpacing w:val="0"/>
        <w:jc w:val="both"/>
        <w:rPr/>
      </w:pPr>
      <w:r w:rsidDel="00000000" w:rsidR="00000000" w:rsidRPr="00000000">
        <w:rPr>
          <w:b w:val="1"/>
          <w:rtl w:val="0"/>
        </w:rPr>
        <w:t xml:space="preserve">Hello Kitty Run 2016: </w:t>
      </w:r>
      <w:r w:rsidDel="00000000" w:rsidR="00000000" w:rsidRPr="00000000">
        <w:rPr>
          <w:rtl w:val="0"/>
        </w:rPr>
        <w:t xml:space="preserve">Ese año, las carreras llegaron a nuevos lugares, como Bangkok, Malasia, Vietnam, Dubai y otras ciudades de Japón como Okinawa. En este caso, hubo nuevas y diferentes sorpresas, como la carrera de Malasia, en la que los asistentes pudieron disfrutar de estaciones con tema de frutas, además de  música increíble, peluches y llaveros de </w:t>
      </w:r>
      <w:r w:rsidDel="00000000" w:rsidR="00000000" w:rsidRPr="00000000">
        <w:rPr>
          <w:b w:val="1"/>
          <w:rtl w:val="0"/>
        </w:rPr>
        <w:t xml:space="preserve">Hello Kitty</w:t>
      </w:r>
      <w:r w:rsidDel="00000000" w:rsidR="00000000" w:rsidRPr="00000000">
        <w:rPr>
          <w:rtl w:val="0"/>
        </w:rPr>
        <w:t xml:space="preserve">. </w:t>
      </w:r>
    </w:p>
    <w:p w:rsidR="00000000" w:rsidDel="00000000" w:rsidP="00000000" w:rsidRDefault="00000000" w:rsidRPr="00000000" w14:paraId="00000010">
      <w:pPr>
        <w:ind w:right="-90"/>
        <w:contextualSpacing w:val="0"/>
        <w:jc w:val="both"/>
        <w:rPr/>
      </w:pPr>
      <w:r w:rsidDel="00000000" w:rsidR="00000000" w:rsidRPr="00000000">
        <w:rPr>
          <w:rtl w:val="0"/>
        </w:rPr>
      </w:r>
    </w:p>
    <w:p w:rsidR="00000000" w:rsidDel="00000000" w:rsidP="00000000" w:rsidRDefault="00000000" w:rsidRPr="00000000" w14:paraId="00000011">
      <w:pPr>
        <w:ind w:right="-90"/>
        <w:contextualSpacing w:val="0"/>
        <w:jc w:val="both"/>
        <w:rPr/>
      </w:pPr>
      <w:r w:rsidDel="00000000" w:rsidR="00000000" w:rsidRPr="00000000">
        <w:rPr>
          <w:b w:val="1"/>
          <w:rtl w:val="0"/>
        </w:rPr>
        <w:t xml:space="preserve">Hello Kitty Run 2017: </w:t>
      </w:r>
      <w:r w:rsidDel="00000000" w:rsidR="00000000" w:rsidRPr="00000000">
        <w:rPr>
          <w:rtl w:val="0"/>
        </w:rPr>
        <w:t xml:space="preserve">En este año, </w:t>
      </w:r>
      <w:r w:rsidDel="00000000" w:rsidR="00000000" w:rsidRPr="00000000">
        <w:rPr>
          <w:b w:val="1"/>
          <w:rtl w:val="0"/>
        </w:rPr>
        <w:t xml:space="preserve">Hello Kitty</w:t>
      </w:r>
      <w:r w:rsidDel="00000000" w:rsidR="00000000" w:rsidRPr="00000000">
        <w:rPr>
          <w:rtl w:val="0"/>
        </w:rPr>
        <w:t xml:space="preserve"> llegó a China y Filipias y creó increíbles eventos para toda la familia. En Indonesia, por ejemplo, el </w:t>
      </w:r>
      <w:r w:rsidDel="00000000" w:rsidR="00000000" w:rsidRPr="00000000">
        <w:rPr>
          <w:i w:val="1"/>
          <w:rtl w:val="0"/>
        </w:rPr>
        <w:t xml:space="preserve">kit </w:t>
      </w:r>
      <w:r w:rsidDel="00000000" w:rsidR="00000000" w:rsidRPr="00000000">
        <w:rPr>
          <w:rtl w:val="0"/>
        </w:rPr>
        <w:t xml:space="preserve">de corredores incluía una t-shirt, una bolsa y una identificación, y por si fuera poco, al terminar la carrera, los participantes podían ganarse una almohada, una tarjeta de McDonald’s y una increíble medalla para divertirse y recordar una aventura inolvidable. </w:t>
      </w:r>
      <w:r w:rsidDel="00000000" w:rsidR="00000000" w:rsidRPr="00000000">
        <w:rPr>
          <w:color w:val="212121"/>
          <w:sz w:val="20"/>
          <w:szCs w:val="20"/>
          <w:highlight w:val="white"/>
          <w:rtl w:val="0"/>
        </w:rPr>
        <w:t xml:space="preserve"> </w:t>
      </w:r>
      <w:r w:rsidDel="00000000" w:rsidR="00000000" w:rsidRPr="00000000">
        <w:rPr>
          <w:rtl w:val="0"/>
        </w:rPr>
      </w:r>
    </w:p>
    <w:p w:rsidR="00000000" w:rsidDel="00000000" w:rsidP="00000000" w:rsidRDefault="00000000" w:rsidRPr="00000000" w14:paraId="00000012">
      <w:pPr>
        <w:ind w:right="-90"/>
        <w:contextualSpacing w:val="0"/>
        <w:jc w:val="both"/>
        <w:rPr/>
      </w:pPr>
      <w:r w:rsidDel="00000000" w:rsidR="00000000" w:rsidRPr="00000000">
        <w:rPr>
          <w:rtl w:val="0"/>
        </w:rPr>
      </w:r>
    </w:p>
    <w:p w:rsidR="00000000" w:rsidDel="00000000" w:rsidP="00000000" w:rsidRDefault="00000000" w:rsidRPr="00000000" w14:paraId="00000013">
      <w:pPr>
        <w:ind w:right="-90"/>
        <w:contextualSpacing w:val="0"/>
        <w:jc w:val="both"/>
        <w:rPr/>
      </w:pPr>
      <w:r w:rsidDel="00000000" w:rsidR="00000000" w:rsidRPr="00000000">
        <w:rPr>
          <w:b w:val="1"/>
          <w:rtl w:val="0"/>
        </w:rPr>
        <w:t xml:space="preserve">La Gran Carrera Hello Kitty®: </w:t>
      </w:r>
      <w:r w:rsidDel="00000000" w:rsidR="00000000" w:rsidRPr="00000000">
        <w:rPr>
          <w:rtl w:val="0"/>
        </w:rPr>
        <w:t xml:space="preserve">El próximo </w:t>
      </w:r>
      <w:r w:rsidDel="00000000" w:rsidR="00000000" w:rsidRPr="00000000">
        <w:rPr>
          <w:b w:val="1"/>
          <w:rtl w:val="0"/>
        </w:rPr>
        <w:t xml:space="preserve">domingo 14 de octubre </w:t>
      </w:r>
      <w:r w:rsidDel="00000000" w:rsidR="00000000" w:rsidRPr="00000000">
        <w:rPr>
          <w:rtl w:val="0"/>
        </w:rPr>
        <w:t xml:space="preserve">podrás disfrutar de la primera carrera de </w:t>
      </w:r>
      <w:r w:rsidDel="00000000" w:rsidR="00000000" w:rsidRPr="00000000">
        <w:rPr>
          <w:b w:val="1"/>
          <w:rtl w:val="0"/>
        </w:rPr>
        <w:t xml:space="preserve">Hello Kitty </w:t>
      </w:r>
      <w:r w:rsidDel="00000000" w:rsidR="00000000" w:rsidRPr="00000000">
        <w:rPr>
          <w:rtl w:val="0"/>
        </w:rPr>
        <w:t xml:space="preserve">en Latinoamérica. En esta carrera se llevará a cabo en el Bosque de Chapultepec y estará abierta para niños y adultos que amen ejercitarse y vivir aventuras con </w:t>
      </w:r>
      <w:r w:rsidDel="00000000" w:rsidR="00000000" w:rsidRPr="00000000">
        <w:rPr>
          <w:b w:val="1"/>
          <w:rtl w:val="0"/>
        </w:rPr>
        <w:t xml:space="preserve">Hello Kitty</w:t>
      </w:r>
      <w:r w:rsidDel="00000000" w:rsidR="00000000" w:rsidRPr="00000000">
        <w:rPr>
          <w:rtl w:val="0"/>
        </w:rPr>
        <w:t xml:space="preserve"> como su compañera ideal.</w:t>
      </w:r>
    </w:p>
    <w:p w:rsidR="00000000" w:rsidDel="00000000" w:rsidP="00000000" w:rsidRDefault="00000000" w:rsidRPr="00000000" w14:paraId="00000014">
      <w:pPr>
        <w:ind w:right="-90"/>
        <w:contextualSpacing w:val="0"/>
        <w:jc w:val="both"/>
        <w:rPr/>
      </w:pPr>
      <w:r w:rsidDel="00000000" w:rsidR="00000000" w:rsidRPr="00000000">
        <w:rPr>
          <w:rtl w:val="0"/>
        </w:rPr>
      </w:r>
    </w:p>
    <w:p w:rsidR="00000000" w:rsidDel="00000000" w:rsidP="00000000" w:rsidRDefault="00000000" w:rsidRPr="00000000" w14:paraId="00000015">
      <w:pPr>
        <w:ind w:right="-90"/>
        <w:contextualSpacing w:val="0"/>
        <w:jc w:val="both"/>
        <w:rPr/>
      </w:pPr>
      <w:r w:rsidDel="00000000" w:rsidR="00000000" w:rsidRPr="00000000">
        <w:rPr>
          <w:rtl w:val="0"/>
        </w:rPr>
        <w:t xml:space="preserve">En este día, podrán convivir hasta 5,000 corredores entre adultos y niños en las categorías de 5 km varonil, femenil y caminata familiar de 2 km. Al inscribirte, recibirás un lindo kit con un </w:t>
      </w:r>
      <w:r w:rsidDel="00000000" w:rsidR="00000000" w:rsidRPr="00000000">
        <w:rPr>
          <w:highlight w:val="white"/>
          <w:rtl w:val="0"/>
        </w:rPr>
        <w:t xml:space="preserve">morral, un número de corredor, una linda playera, y una medalla para participantes súper </w:t>
      </w:r>
      <w:r w:rsidDel="00000000" w:rsidR="00000000" w:rsidRPr="00000000">
        <w:rPr>
          <w:i w:val="1"/>
          <w:highlight w:val="white"/>
          <w:rtl w:val="0"/>
        </w:rPr>
        <w:t xml:space="preserve">cool</w:t>
      </w:r>
      <w:r w:rsidDel="00000000" w:rsidR="00000000" w:rsidRPr="00000000">
        <w:rPr>
          <w:rtl w:val="0"/>
        </w:rPr>
        <w:t xml:space="preserve">. Y si eres uno de los ganadores, ¡podrás recibir además un increíble trofeo!</w:t>
      </w:r>
    </w:p>
    <w:p w:rsidR="00000000" w:rsidDel="00000000" w:rsidP="00000000" w:rsidRDefault="00000000" w:rsidRPr="00000000" w14:paraId="00000016">
      <w:pPr>
        <w:ind w:right="-90"/>
        <w:contextualSpacing w:val="0"/>
        <w:jc w:val="both"/>
        <w:rPr/>
      </w:pPr>
      <w:r w:rsidDel="00000000" w:rsidR="00000000" w:rsidRPr="00000000">
        <w:rPr>
          <w:rtl w:val="0"/>
        </w:rPr>
      </w:r>
    </w:p>
    <w:p w:rsidR="00000000" w:rsidDel="00000000" w:rsidP="00000000" w:rsidRDefault="00000000" w:rsidRPr="00000000" w14:paraId="00000017">
      <w:pPr>
        <w:ind w:right="-90"/>
        <w:contextualSpacing w:val="0"/>
        <w:jc w:val="both"/>
        <w:rPr/>
      </w:pPr>
      <w:r w:rsidDel="00000000" w:rsidR="00000000" w:rsidRPr="00000000">
        <w:rPr>
          <w:rtl w:val="0"/>
        </w:rPr>
        <w:t xml:space="preserve">¿Qué te parecen estas carreras? Si te interesa divertirte y vivir grandes aventuras, podrás tener la oportunidad de vivir una experiencia inolvidable en la Ciudad de México. Para participar solo necesitas ingresar en el sitio web de </w:t>
      </w:r>
      <w:hyperlink r:id="rId6">
        <w:r w:rsidDel="00000000" w:rsidR="00000000" w:rsidRPr="00000000">
          <w:rPr>
            <w:color w:val="1155cc"/>
            <w:u w:val="single"/>
            <w:rtl w:val="0"/>
          </w:rPr>
          <w:t xml:space="preserve">Total Running</w:t>
        </w:r>
      </w:hyperlink>
      <w:r w:rsidDel="00000000" w:rsidR="00000000" w:rsidRPr="00000000">
        <w:rPr>
          <w:rtl w:val="0"/>
        </w:rPr>
        <w:t xml:space="preserve"> o visitar cualquier tienda Innovasport. ¡No faltes!</w:t>
      </w:r>
    </w:p>
    <w:p w:rsidR="00000000" w:rsidDel="00000000" w:rsidP="00000000" w:rsidRDefault="00000000" w:rsidRPr="00000000" w14:paraId="00000018">
      <w:pPr>
        <w:ind w:right="-90"/>
        <w:contextualSpacing w:val="0"/>
        <w:jc w:val="both"/>
        <w:rPr/>
      </w:pPr>
      <w:r w:rsidDel="00000000" w:rsidR="00000000" w:rsidRPr="00000000">
        <w:rPr>
          <w:rtl w:val="0"/>
        </w:rPr>
      </w:r>
    </w:p>
    <w:p w:rsidR="00000000" w:rsidDel="00000000" w:rsidP="00000000" w:rsidRDefault="00000000" w:rsidRPr="00000000" w14:paraId="00000019">
      <w:pPr>
        <w:ind w:right="-90"/>
        <w:contextualSpacing w:val="0"/>
        <w:jc w:val="both"/>
        <w:rPr/>
      </w:pPr>
      <w:r w:rsidDel="00000000" w:rsidR="00000000" w:rsidRPr="00000000">
        <w:rPr>
          <w:rtl w:val="0"/>
        </w:rPr>
      </w:r>
    </w:p>
    <w:p w:rsidR="00000000" w:rsidDel="00000000" w:rsidP="00000000" w:rsidRDefault="00000000" w:rsidRPr="00000000" w14:paraId="0000001A">
      <w:pPr>
        <w:ind w:right="-90"/>
        <w:contextualSpacing w:val="0"/>
        <w:jc w:val="both"/>
        <w:rPr/>
      </w:pPr>
      <w:r w:rsidDel="00000000" w:rsidR="00000000" w:rsidRPr="00000000">
        <w:rPr>
          <w:rtl w:val="0"/>
        </w:rPr>
      </w:r>
    </w:p>
    <w:p w:rsidR="00000000" w:rsidDel="00000000" w:rsidP="00000000" w:rsidRDefault="00000000" w:rsidRPr="00000000" w14:paraId="0000001B">
      <w:pPr>
        <w:ind w:right="-90"/>
        <w:contextualSpacing w:val="0"/>
        <w:jc w:val="both"/>
        <w:rPr>
          <w:b w:val="1"/>
        </w:rPr>
      </w:pPr>
      <w:r w:rsidDel="00000000" w:rsidR="00000000" w:rsidRPr="00000000">
        <w:rPr>
          <w:rtl w:val="0"/>
        </w:rPr>
      </w:r>
    </w:p>
    <w:p w:rsidR="00000000" w:rsidDel="00000000" w:rsidP="00000000" w:rsidRDefault="00000000" w:rsidRPr="00000000" w14:paraId="0000001C">
      <w:pPr>
        <w:ind w:right="-90"/>
        <w:contextualSpacing w:val="0"/>
        <w:jc w:val="both"/>
        <w:rPr/>
      </w:pPr>
      <w:r w:rsidDel="00000000" w:rsidR="00000000" w:rsidRPr="00000000">
        <w:rPr>
          <w:rtl w:val="0"/>
        </w:rPr>
      </w:r>
    </w:p>
    <w:p w:rsidR="00000000" w:rsidDel="00000000" w:rsidP="00000000" w:rsidRDefault="00000000" w:rsidRPr="00000000" w14:paraId="0000001D">
      <w:pPr>
        <w:ind w:right="-90"/>
        <w:contextualSpacing w:val="0"/>
        <w:jc w:val="both"/>
        <w:rPr/>
      </w:pPr>
      <w:r w:rsidDel="00000000" w:rsidR="00000000" w:rsidRPr="00000000">
        <w:rPr>
          <w:rtl w:val="0"/>
        </w:rPr>
      </w:r>
    </w:p>
    <w:p w:rsidR="00000000" w:rsidDel="00000000" w:rsidP="00000000" w:rsidRDefault="00000000" w:rsidRPr="00000000" w14:paraId="0000001E">
      <w:pPr>
        <w:tabs>
          <w:tab w:val="left" w:pos="8010"/>
        </w:tabs>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F">
      <w:pPr>
        <w:ind w:right="-90"/>
        <w:contextualSpacing w:val="0"/>
        <w:jc w:val="both"/>
        <w:rPr/>
      </w:pPr>
      <w:r w:rsidDel="00000000" w:rsidR="00000000" w:rsidRPr="00000000">
        <w:rPr>
          <w:rtl w:val="0"/>
        </w:rPr>
      </w:r>
    </w:p>
    <w:p w:rsidR="00000000" w:rsidDel="00000000" w:rsidP="00000000" w:rsidRDefault="00000000" w:rsidRPr="00000000" w14:paraId="0000002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21">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22">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23">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24">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5">
      <w:pPr>
        <w:contextualSpacing w:val="0"/>
        <w:jc w:val="both"/>
        <w:rPr>
          <w:b w:val="1"/>
          <w:sz w:val="18"/>
          <w:szCs w:val="18"/>
        </w:rPr>
      </w:pPr>
      <w:r w:rsidDel="00000000" w:rsidR="00000000" w:rsidRPr="00000000">
        <w:rPr>
          <w:rtl w:val="0"/>
        </w:rPr>
      </w:r>
    </w:p>
    <w:p w:rsidR="00000000" w:rsidDel="00000000" w:rsidP="00000000" w:rsidRDefault="00000000" w:rsidRPr="00000000" w14:paraId="00000026">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27">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14:paraId="00000028">
      <w:pPr>
        <w:contextualSpacing w:val="0"/>
        <w:jc w:val="both"/>
        <w:rPr/>
      </w:pPr>
      <w:r w:rsidDel="00000000" w:rsidR="00000000" w:rsidRPr="00000000">
        <w:rPr>
          <w:rtl w:val="0"/>
        </w:rPr>
        <w:t xml:space="preserve">Aileen Alvarado</w:t>
      </w:r>
    </w:p>
    <w:p w:rsidR="00000000" w:rsidDel="00000000" w:rsidP="00000000" w:rsidRDefault="00000000" w:rsidRPr="00000000" w14:paraId="00000029">
      <w:pPr>
        <w:contextualSpacing w:val="0"/>
        <w:jc w:val="both"/>
        <w:rPr/>
      </w:pPr>
      <w:r w:rsidDel="00000000" w:rsidR="00000000" w:rsidRPr="00000000">
        <w:rPr>
          <w:rtl w:val="0"/>
        </w:rPr>
        <w:t xml:space="preserve">Ejecutivo de cuenta </w:t>
      </w:r>
    </w:p>
    <w:p w:rsidR="00000000" w:rsidDel="00000000" w:rsidP="00000000" w:rsidRDefault="00000000" w:rsidRPr="00000000" w14:paraId="0000002A">
      <w:pPr>
        <w:contextualSpacing w:val="0"/>
        <w:jc w:val="both"/>
        <w:rPr/>
      </w:pPr>
      <w:r w:rsidDel="00000000" w:rsidR="00000000" w:rsidRPr="00000000">
        <w:rPr>
          <w:rtl w:val="0"/>
        </w:rPr>
        <w:t xml:space="preserve">(55) 41 41 12 84 </w:t>
      </w:r>
    </w:p>
    <w:p w:rsidR="00000000" w:rsidDel="00000000" w:rsidP="00000000" w:rsidRDefault="00000000" w:rsidRPr="00000000" w14:paraId="0000002B">
      <w:pPr>
        <w:contextualSpacing w:val="0"/>
        <w:jc w:val="both"/>
        <w:rPr/>
      </w:pPr>
      <w:r w:rsidDel="00000000" w:rsidR="00000000" w:rsidRPr="00000000">
        <w:rPr>
          <w:rtl w:val="0"/>
        </w:rPr>
        <w:t xml:space="preserve">aileen@another.co</w:t>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jc w:val="center"/>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otalrunning.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